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27" w:rsidRDefault="00BC0F27" w:rsidP="00BC0F27">
      <w:pPr>
        <w:pStyle w:val="a3"/>
        <w:rPr>
          <w:sz w:val="24"/>
        </w:rPr>
      </w:pPr>
      <w:r>
        <w:rPr>
          <w:sz w:val="24"/>
        </w:rPr>
        <w:t>ОПРОСНЫЙ ЛИСТ</w:t>
      </w:r>
    </w:p>
    <w:p w:rsidR="00BC0F27" w:rsidRDefault="00BB285F" w:rsidP="00BC0F27">
      <w:pPr>
        <w:jc w:val="center"/>
        <w:rPr>
          <w:b/>
        </w:rPr>
      </w:pPr>
      <w:r w:rsidRPr="00BB285F">
        <w:rPr>
          <w:b/>
        </w:rPr>
        <w:t xml:space="preserve">на </w:t>
      </w:r>
      <w:r w:rsidR="00AE5172" w:rsidRPr="00AE5172">
        <w:rPr>
          <w:b/>
        </w:rPr>
        <w:t>электромагнитный расходомер ADMAG</w:t>
      </w:r>
    </w:p>
    <w:p w:rsidR="003B74F5" w:rsidRPr="001B2211" w:rsidRDefault="003B74F5" w:rsidP="00BC0F27">
      <w:pPr>
        <w:jc w:val="center"/>
        <w:rPr>
          <w:sz w:val="10"/>
          <w:szCs w:val="10"/>
        </w:rPr>
      </w:pPr>
    </w:p>
    <w:p w:rsidR="00BC0F27" w:rsidRDefault="00BC0F27" w:rsidP="00BC0F27">
      <w:pPr>
        <w:ind w:left="426" w:right="-766" w:hanging="426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</w:r>
      <w:r w:rsidR="007C48CF" w:rsidRPr="007C48CF">
        <w:rPr>
          <w:b/>
          <w:sz w:val="20"/>
        </w:rPr>
        <w:t>Информация о заказчике</w:t>
      </w:r>
    </w:p>
    <w:p w:rsidR="00BC0F27" w:rsidRDefault="00BC0F27" w:rsidP="00BC0F27">
      <w:pPr>
        <w:ind w:left="426" w:right="-766" w:hanging="426"/>
        <w:rPr>
          <w:sz w:val="10"/>
          <w:szCs w:val="10"/>
        </w:rPr>
      </w:pPr>
    </w:p>
    <w:tbl>
      <w:tblPr>
        <w:tblW w:w="0" w:type="auto"/>
        <w:tblInd w:w="-34" w:type="dxa"/>
        <w:tblLook w:val="04A0"/>
      </w:tblPr>
      <w:tblGrid>
        <w:gridCol w:w="1702"/>
        <w:gridCol w:w="8079"/>
      </w:tblGrid>
      <w:tr w:rsidR="00BC0F27" w:rsidRPr="0062485E" w:rsidTr="001346E7">
        <w:tc>
          <w:tcPr>
            <w:tcW w:w="1702" w:type="dxa"/>
          </w:tcPr>
          <w:p w:rsidR="00BC0F27" w:rsidRPr="0062485E" w:rsidRDefault="00BC0F27" w:rsidP="00C17E51">
            <w:pPr>
              <w:rPr>
                <w:sz w:val="20"/>
              </w:rPr>
            </w:pPr>
            <w:r w:rsidRPr="0062485E">
              <w:rPr>
                <w:sz w:val="20"/>
              </w:rPr>
              <w:t>Предприятие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:rsidR="00BC0F27" w:rsidRPr="00EC389B" w:rsidRDefault="00C26282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F2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C0F27" w:rsidRPr="007D0B41" w:rsidRDefault="00BC0F27" w:rsidP="00BC0F27">
      <w:pPr>
        <w:ind w:left="426" w:right="-766" w:hanging="426"/>
        <w:rPr>
          <w:sz w:val="10"/>
          <w:szCs w:val="10"/>
        </w:rPr>
      </w:pPr>
    </w:p>
    <w:tbl>
      <w:tblPr>
        <w:tblW w:w="0" w:type="auto"/>
        <w:tblInd w:w="-34" w:type="dxa"/>
        <w:tblLook w:val="04A0"/>
      </w:tblPr>
      <w:tblGrid>
        <w:gridCol w:w="1702"/>
        <w:gridCol w:w="8079"/>
      </w:tblGrid>
      <w:tr w:rsidR="00BC0F27" w:rsidRPr="0062485E" w:rsidTr="001346E7">
        <w:tc>
          <w:tcPr>
            <w:tcW w:w="1702" w:type="dxa"/>
          </w:tcPr>
          <w:p w:rsidR="00BC0F27" w:rsidRPr="0062485E" w:rsidRDefault="00BC0F27" w:rsidP="00C17E51">
            <w:pPr>
              <w:rPr>
                <w:sz w:val="20"/>
              </w:rPr>
            </w:pPr>
            <w:r w:rsidRPr="0062485E">
              <w:rPr>
                <w:sz w:val="20"/>
              </w:rPr>
              <w:t>Установка</w:t>
            </w:r>
          </w:p>
        </w:tc>
        <w:tc>
          <w:tcPr>
            <w:tcW w:w="8079" w:type="dxa"/>
            <w:tcBorders>
              <w:bottom w:val="single" w:sz="4" w:space="0" w:color="000000"/>
            </w:tcBorders>
          </w:tcPr>
          <w:p w:rsidR="00BC0F27" w:rsidRPr="00EC389B" w:rsidRDefault="00C26282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F27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C0F27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7C48CF" w:rsidRDefault="007C48CF" w:rsidP="00BC0F27">
      <w:pPr>
        <w:ind w:left="425" w:right="-76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/>
      </w:tblPr>
      <w:tblGrid>
        <w:gridCol w:w="2552"/>
        <w:gridCol w:w="7229"/>
      </w:tblGrid>
      <w:tr w:rsidR="00F53F43" w:rsidRPr="00EC389B" w:rsidTr="001346E7">
        <w:tc>
          <w:tcPr>
            <w:tcW w:w="2552" w:type="dxa"/>
          </w:tcPr>
          <w:p w:rsidR="00F53F43" w:rsidRPr="0062485E" w:rsidRDefault="00F53F43" w:rsidP="00C17E51">
            <w:pPr>
              <w:rPr>
                <w:sz w:val="20"/>
              </w:rPr>
            </w:pPr>
            <w:r>
              <w:rPr>
                <w:sz w:val="20"/>
              </w:rPr>
              <w:t>Фамилия / должность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F53F43" w:rsidRPr="00EC389B" w:rsidRDefault="00C26282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F53F43" w:rsidRDefault="00F53F43" w:rsidP="00BC0F27">
      <w:pPr>
        <w:ind w:left="425" w:right="-765" w:hanging="425"/>
        <w:rPr>
          <w:sz w:val="10"/>
          <w:szCs w:val="10"/>
        </w:rPr>
      </w:pPr>
    </w:p>
    <w:tbl>
      <w:tblPr>
        <w:tblW w:w="10280" w:type="dxa"/>
        <w:tblInd w:w="-34" w:type="dxa"/>
        <w:tblLook w:val="04A0"/>
      </w:tblPr>
      <w:tblGrid>
        <w:gridCol w:w="1276"/>
        <w:gridCol w:w="1701"/>
        <w:gridCol w:w="729"/>
        <w:gridCol w:w="1539"/>
        <w:gridCol w:w="993"/>
        <w:gridCol w:w="3543"/>
        <w:gridCol w:w="499"/>
      </w:tblGrid>
      <w:tr w:rsidR="007C48CF" w:rsidRPr="0062485E" w:rsidTr="001346E7">
        <w:tc>
          <w:tcPr>
            <w:tcW w:w="1276" w:type="dxa"/>
          </w:tcPr>
          <w:p w:rsidR="007C48CF" w:rsidRPr="0062485E" w:rsidRDefault="00F53F43" w:rsidP="00C17E51">
            <w:pPr>
              <w:ind w:right="34"/>
              <w:rPr>
                <w:sz w:val="20"/>
              </w:rPr>
            </w:pPr>
            <w:r>
              <w:rPr>
                <w:sz w:val="20"/>
              </w:rPr>
              <w:t>Телефон: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48CF" w:rsidRPr="00EC389B" w:rsidRDefault="00C26282" w:rsidP="00C17E51">
            <w:pPr>
              <w:ind w:right="-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9" w:type="dxa"/>
          </w:tcPr>
          <w:p w:rsidR="007C48CF" w:rsidRPr="0062485E" w:rsidRDefault="00F53F43" w:rsidP="00C17E51">
            <w:pPr>
              <w:ind w:right="6"/>
              <w:rPr>
                <w:sz w:val="20"/>
              </w:rPr>
            </w:pPr>
            <w:r>
              <w:rPr>
                <w:sz w:val="20"/>
              </w:rPr>
              <w:t>Факс: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7C48CF" w:rsidRPr="00EC389B" w:rsidRDefault="00C26282" w:rsidP="00C17E51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C48CF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C48CF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</w:tcPr>
          <w:p w:rsidR="007C48CF" w:rsidRPr="00F53F43" w:rsidRDefault="00F53F43" w:rsidP="00C17E51">
            <w:pPr>
              <w:ind w:right="-21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C48CF" w:rsidRPr="00EC389B" w:rsidRDefault="00C26282" w:rsidP="00C17E51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99" w:type="dxa"/>
          </w:tcPr>
          <w:p w:rsidR="007C48CF" w:rsidRPr="0062485E" w:rsidRDefault="007C48CF" w:rsidP="00C17E51">
            <w:pPr>
              <w:ind w:right="-49"/>
              <w:rPr>
                <w:sz w:val="20"/>
              </w:rPr>
            </w:pPr>
          </w:p>
        </w:tc>
      </w:tr>
    </w:tbl>
    <w:p w:rsidR="007C48CF" w:rsidRDefault="007C48CF" w:rsidP="00BC0F27">
      <w:pPr>
        <w:ind w:left="425" w:right="-765" w:hanging="425"/>
        <w:rPr>
          <w:sz w:val="10"/>
          <w:szCs w:val="10"/>
        </w:rPr>
      </w:pPr>
    </w:p>
    <w:tbl>
      <w:tblPr>
        <w:tblW w:w="9781" w:type="dxa"/>
        <w:tblInd w:w="-34" w:type="dxa"/>
        <w:tblLook w:val="04A0"/>
      </w:tblPr>
      <w:tblGrid>
        <w:gridCol w:w="2922"/>
        <w:gridCol w:w="3032"/>
        <w:gridCol w:w="1300"/>
        <w:gridCol w:w="2527"/>
      </w:tblGrid>
      <w:tr w:rsidR="00F53F43" w:rsidRPr="00EC389B" w:rsidTr="001346E7">
        <w:tc>
          <w:tcPr>
            <w:tcW w:w="2922" w:type="dxa"/>
          </w:tcPr>
          <w:p w:rsidR="00F53F43" w:rsidRPr="0062485E" w:rsidRDefault="00F53F43" w:rsidP="00C17E51">
            <w:pPr>
              <w:ind w:right="34"/>
              <w:rPr>
                <w:sz w:val="20"/>
              </w:rPr>
            </w:pPr>
            <w:r>
              <w:rPr>
                <w:sz w:val="20"/>
              </w:rPr>
              <w:t>Наименование позиции: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F53F43" w:rsidRPr="00EC389B" w:rsidRDefault="00C26282" w:rsidP="00C17E51">
            <w:pPr>
              <w:ind w:right="-5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3F43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 w:rsidR="00F53F43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00" w:type="dxa"/>
          </w:tcPr>
          <w:p w:rsidR="00F53F43" w:rsidRPr="0062485E" w:rsidRDefault="00F53F43" w:rsidP="00C17E51">
            <w:pPr>
              <w:ind w:right="6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F53F43" w:rsidRPr="00EC389B" w:rsidRDefault="00C26282" w:rsidP="00C17E51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F53F4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F53F4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C0F27" w:rsidRPr="001B2211" w:rsidRDefault="00BC0F27" w:rsidP="00BC0F27">
      <w:pPr>
        <w:ind w:left="426" w:right="-766" w:hanging="426"/>
        <w:rPr>
          <w:b/>
          <w:sz w:val="10"/>
          <w:szCs w:val="10"/>
        </w:rPr>
      </w:pPr>
    </w:p>
    <w:p w:rsidR="00BC0F27" w:rsidRPr="00A242AD" w:rsidRDefault="00BC0F27" w:rsidP="00BC0F27">
      <w:pPr>
        <w:ind w:left="426" w:right="-766" w:hanging="426"/>
        <w:rPr>
          <w:rFonts w:ascii="Times New Roman" w:hAnsi="Times New Roman"/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Условия процесса</w:t>
      </w:r>
    </w:p>
    <w:p w:rsidR="00BC0F27" w:rsidRDefault="00BC0F27" w:rsidP="00BC0F27">
      <w:pPr>
        <w:ind w:right="-766"/>
        <w:rPr>
          <w:sz w:val="10"/>
          <w:szCs w:val="10"/>
        </w:rPr>
      </w:pPr>
    </w:p>
    <w:tbl>
      <w:tblPr>
        <w:tblW w:w="9781" w:type="dxa"/>
        <w:tblInd w:w="-34" w:type="dxa"/>
        <w:tblLook w:val="04A0"/>
      </w:tblPr>
      <w:tblGrid>
        <w:gridCol w:w="2353"/>
        <w:gridCol w:w="1921"/>
        <w:gridCol w:w="2403"/>
        <w:gridCol w:w="1552"/>
        <w:gridCol w:w="1552"/>
      </w:tblGrid>
      <w:tr w:rsidR="008D1D98" w:rsidRPr="00EC389B" w:rsidTr="0097508C">
        <w:tc>
          <w:tcPr>
            <w:tcW w:w="2353" w:type="dxa"/>
          </w:tcPr>
          <w:p w:rsidR="008D1D98" w:rsidRPr="0062485E" w:rsidRDefault="008D1D98" w:rsidP="00AE5172">
            <w:pPr>
              <w:tabs>
                <w:tab w:val="left" w:pos="1168"/>
                <w:tab w:val="left" w:pos="2302"/>
              </w:tabs>
              <w:ind w:right="33"/>
              <w:rPr>
                <w:sz w:val="20"/>
              </w:rPr>
            </w:pPr>
            <w:r w:rsidRPr="00AE5172">
              <w:rPr>
                <w:sz w:val="20"/>
              </w:rPr>
              <w:t>Наименование среды: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8D1D98" w:rsidRPr="0062485E" w:rsidRDefault="00C26282" w:rsidP="00F87ADB">
            <w:pPr>
              <w:tabs>
                <w:tab w:val="left" w:pos="1168"/>
                <w:tab w:val="left" w:pos="2302"/>
              </w:tabs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D98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3" w:type="dxa"/>
          </w:tcPr>
          <w:p w:rsidR="008D1D98" w:rsidRPr="0062485E" w:rsidRDefault="008D1D98" w:rsidP="005C7B5C">
            <w:pPr>
              <w:ind w:right="175"/>
              <w:jc w:val="right"/>
              <w:rPr>
                <w:sz w:val="20"/>
              </w:rPr>
            </w:pPr>
            <w:r w:rsidRPr="00AE5172">
              <w:rPr>
                <w:sz w:val="20"/>
              </w:rPr>
              <w:t>Электропроводность: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8D1D98" w:rsidRPr="00EC389B" w:rsidRDefault="00C26282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D98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8D1D98" w:rsidRPr="00EC389B" w:rsidRDefault="00C26282" w:rsidP="00FF003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1D98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8D1D9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F53F43" w:rsidRDefault="00F53F43" w:rsidP="00BC0F27">
      <w:pPr>
        <w:ind w:right="-766"/>
        <w:rPr>
          <w:sz w:val="10"/>
          <w:szCs w:val="10"/>
        </w:rPr>
      </w:pPr>
    </w:p>
    <w:tbl>
      <w:tblPr>
        <w:tblW w:w="9781" w:type="dxa"/>
        <w:tblInd w:w="-34" w:type="dxa"/>
        <w:tblLook w:val="04A0"/>
      </w:tblPr>
      <w:tblGrid>
        <w:gridCol w:w="9781"/>
      </w:tblGrid>
      <w:tr w:rsidR="00B468DB" w:rsidRPr="00EC389B" w:rsidTr="00430D1D">
        <w:tc>
          <w:tcPr>
            <w:tcW w:w="9781" w:type="dxa"/>
          </w:tcPr>
          <w:p w:rsidR="00B468DB" w:rsidRPr="00F53F43" w:rsidRDefault="00B468DB" w:rsidP="00B468DB">
            <w:pPr>
              <w:rPr>
                <w:sz w:val="18"/>
                <w:szCs w:val="18"/>
              </w:rPr>
            </w:pPr>
            <w:r w:rsidRPr="00F53F43">
              <w:rPr>
                <w:sz w:val="20"/>
              </w:rPr>
              <w:t>Дополнительная информаци</w:t>
            </w:r>
            <w:r>
              <w:rPr>
                <w:sz w:val="20"/>
              </w:rPr>
              <w:t xml:space="preserve">я о среде </w:t>
            </w:r>
            <w:r w:rsidRPr="00430479">
              <w:rPr>
                <w:i/>
                <w:sz w:val="18"/>
                <w:szCs w:val="18"/>
              </w:rPr>
              <w:t>(</w:t>
            </w:r>
            <w:r w:rsidRPr="00183656">
              <w:rPr>
                <w:i/>
                <w:sz w:val="18"/>
                <w:szCs w:val="18"/>
              </w:rPr>
              <w:t>состав, особенности, коррозионность, абразивность</w:t>
            </w:r>
            <w:r w:rsidRPr="00430479">
              <w:rPr>
                <w:i/>
                <w:sz w:val="18"/>
                <w:szCs w:val="18"/>
              </w:rPr>
              <w:t>):</w:t>
            </w:r>
          </w:p>
        </w:tc>
      </w:tr>
    </w:tbl>
    <w:p w:rsidR="005754F3" w:rsidRDefault="005754F3" w:rsidP="005754F3">
      <w:pPr>
        <w:tabs>
          <w:tab w:val="left" w:pos="6521"/>
        </w:tabs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D238FD" w:rsidRPr="003E1416" w:rsidTr="00CD19A5">
        <w:tc>
          <w:tcPr>
            <w:tcW w:w="9747" w:type="dxa"/>
            <w:tcBorders>
              <w:bottom w:val="single" w:sz="4" w:space="0" w:color="auto"/>
            </w:tcBorders>
          </w:tcPr>
          <w:p w:rsidR="00D238FD" w:rsidRPr="003E1416" w:rsidRDefault="00C26282" w:rsidP="00CD19A5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38FD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D238FD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D238FD" w:rsidRDefault="00D238FD" w:rsidP="005754F3">
      <w:pPr>
        <w:tabs>
          <w:tab w:val="left" w:pos="6521"/>
        </w:tabs>
        <w:rPr>
          <w:sz w:val="10"/>
          <w:szCs w:val="10"/>
        </w:rPr>
      </w:pPr>
    </w:p>
    <w:p w:rsidR="00A97FB1" w:rsidRPr="001B2211" w:rsidRDefault="00A97FB1" w:rsidP="005754F3">
      <w:pPr>
        <w:tabs>
          <w:tab w:val="left" w:pos="6521"/>
        </w:tabs>
        <w:rPr>
          <w:sz w:val="10"/>
          <w:szCs w:val="10"/>
        </w:rPr>
      </w:pPr>
    </w:p>
    <w:tbl>
      <w:tblPr>
        <w:tblStyle w:val="a9"/>
        <w:tblW w:w="9781" w:type="dxa"/>
        <w:tblInd w:w="-34" w:type="dxa"/>
        <w:tblLook w:val="04A0"/>
      </w:tblPr>
      <w:tblGrid>
        <w:gridCol w:w="3261"/>
        <w:gridCol w:w="1559"/>
        <w:gridCol w:w="1559"/>
        <w:gridCol w:w="1560"/>
        <w:gridCol w:w="1842"/>
      </w:tblGrid>
      <w:tr w:rsidR="005754F3" w:rsidTr="001346E7">
        <w:tc>
          <w:tcPr>
            <w:tcW w:w="3261" w:type="dxa"/>
          </w:tcPr>
          <w:p w:rsidR="005754F3" w:rsidRPr="005754F3" w:rsidRDefault="00331096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Рабочие условия</w:t>
            </w:r>
          </w:p>
        </w:tc>
        <w:tc>
          <w:tcPr>
            <w:tcW w:w="1559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М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ин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Раб.</w:t>
            </w:r>
          </w:p>
        </w:tc>
        <w:tc>
          <w:tcPr>
            <w:tcW w:w="1560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М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акс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5754F3" w:rsidRPr="005754F3" w:rsidRDefault="007637EC" w:rsidP="005754F3">
            <w:pPr>
              <w:ind w:right="-27"/>
              <w:jc w:val="center"/>
              <w:rPr>
                <w:rFonts w:cs="Arial"/>
                <w:b/>
                <w:sz w:val="18"/>
                <w:szCs w:val="18"/>
              </w:rPr>
            </w:pPr>
            <w:r w:rsidRPr="005754F3">
              <w:rPr>
                <w:rFonts w:cs="Arial"/>
                <w:b/>
                <w:sz w:val="18"/>
                <w:szCs w:val="18"/>
              </w:rPr>
              <w:t>Е</w:t>
            </w:r>
            <w:r w:rsidR="005754F3" w:rsidRPr="005754F3">
              <w:rPr>
                <w:rFonts w:cs="Arial"/>
                <w:b/>
                <w:sz w:val="18"/>
                <w:szCs w:val="18"/>
              </w:rPr>
              <w:t>диницы</w:t>
            </w:r>
          </w:p>
        </w:tc>
      </w:tr>
      <w:tr w:rsidR="005754F3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5754F3" w:rsidRPr="005754F3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Измеряемый расход: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754F3" w:rsidRPr="005754F3" w:rsidRDefault="00C26282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5754F3" w:rsidRPr="005754F3" w:rsidRDefault="00C26282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5754F3" w:rsidRPr="005754F3" w:rsidRDefault="00C26282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5754F3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5754F3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5754F3" w:rsidRPr="005754F3" w:rsidRDefault="00C26282" w:rsidP="005754F3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637EC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7637EC" w:rsidRPr="007637EC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Температура измеряемой среды: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C26282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C26282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637EC" w:rsidRPr="005754F3" w:rsidRDefault="00C26282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637EC" w:rsidRPr="005754F3" w:rsidRDefault="007637EC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5754F3">
              <w:rPr>
                <w:rFonts w:cs="Arial"/>
                <w:sz w:val="18"/>
                <w:szCs w:val="18"/>
              </w:rPr>
              <w:t>ºС</w:t>
            </w:r>
          </w:p>
        </w:tc>
      </w:tr>
      <w:tr w:rsidR="007637EC" w:rsidRPr="005754F3" w:rsidTr="001346E7">
        <w:trPr>
          <w:trHeight w:val="245"/>
        </w:trPr>
        <w:tc>
          <w:tcPr>
            <w:tcW w:w="3261" w:type="dxa"/>
            <w:tcMar>
              <w:top w:w="57" w:type="dxa"/>
              <w:bottom w:w="57" w:type="dxa"/>
            </w:tcMar>
          </w:tcPr>
          <w:p w:rsidR="007637EC" w:rsidRPr="007637EC" w:rsidRDefault="007637EC" w:rsidP="005754F3">
            <w:pPr>
              <w:tabs>
                <w:tab w:val="left" w:pos="4037"/>
              </w:tabs>
              <w:ind w:right="34"/>
              <w:rPr>
                <w:rFonts w:cs="Arial"/>
                <w:sz w:val="18"/>
                <w:szCs w:val="18"/>
              </w:rPr>
            </w:pPr>
            <w:r w:rsidRPr="007637EC">
              <w:rPr>
                <w:rFonts w:cs="Arial"/>
                <w:sz w:val="18"/>
                <w:szCs w:val="18"/>
              </w:rPr>
              <w:t>Давление измеряемой среды: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C26282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7637EC" w:rsidRPr="005754F3" w:rsidRDefault="00C26282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637EC" w:rsidRPr="005754F3" w:rsidRDefault="00C26282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:rsidR="007637EC" w:rsidRPr="005754F3" w:rsidRDefault="00C26282" w:rsidP="00CD19A5">
            <w:pPr>
              <w:ind w:right="-27"/>
              <w:rPr>
                <w:rFonts w:cs="Arial"/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637EC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7637EC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9D6DE8" w:rsidRPr="001B2211" w:rsidRDefault="009D6DE8" w:rsidP="009D6DE8">
      <w:pPr>
        <w:ind w:left="426" w:right="-766" w:hanging="426"/>
        <w:rPr>
          <w:rFonts w:cs="Arial"/>
          <w:sz w:val="10"/>
          <w:szCs w:val="10"/>
        </w:rPr>
      </w:pPr>
    </w:p>
    <w:tbl>
      <w:tblPr>
        <w:tblW w:w="9781" w:type="dxa"/>
        <w:tblInd w:w="-34" w:type="dxa"/>
        <w:tblLook w:val="04A0"/>
      </w:tblPr>
      <w:tblGrid>
        <w:gridCol w:w="3261"/>
        <w:gridCol w:w="921"/>
        <w:gridCol w:w="922"/>
        <w:gridCol w:w="2835"/>
        <w:gridCol w:w="1842"/>
      </w:tblGrid>
      <w:tr w:rsidR="00331096" w:rsidRPr="00EC389B" w:rsidTr="00331096">
        <w:tc>
          <w:tcPr>
            <w:tcW w:w="3261" w:type="dxa"/>
          </w:tcPr>
          <w:p w:rsidR="00331096" w:rsidRPr="0062485E" w:rsidRDefault="00331096" w:rsidP="00C17E51">
            <w:pPr>
              <w:ind w:right="34"/>
              <w:rPr>
                <w:sz w:val="20"/>
              </w:rPr>
            </w:pPr>
            <w:r w:rsidRPr="00331096">
              <w:rPr>
                <w:rFonts w:cs="Arial"/>
                <w:sz w:val="20"/>
              </w:rPr>
              <w:t>Ду трубопровода: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331096" w:rsidRPr="00A97FB1" w:rsidRDefault="00C26282" w:rsidP="00430479">
            <w:pPr>
              <w:ind w:left="426" w:right="-766" w:hanging="534"/>
              <w:rPr>
                <w:rFonts w:cs="Arial"/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331096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  <w:r w:rsidR="0033109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</w:tcPr>
          <w:p w:rsidR="00331096" w:rsidRPr="00A97FB1" w:rsidRDefault="00331096" w:rsidP="00430479">
            <w:pPr>
              <w:ind w:left="426" w:right="-766" w:hanging="5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мм</w:t>
            </w:r>
          </w:p>
        </w:tc>
        <w:tc>
          <w:tcPr>
            <w:tcW w:w="2835" w:type="dxa"/>
          </w:tcPr>
          <w:p w:rsidR="00331096" w:rsidRPr="0062485E" w:rsidRDefault="00331096" w:rsidP="00A97FB1">
            <w:pPr>
              <w:ind w:right="6"/>
              <w:rPr>
                <w:sz w:val="20"/>
              </w:rPr>
            </w:pPr>
            <w:r w:rsidRPr="00331096">
              <w:rPr>
                <w:sz w:val="20"/>
              </w:rPr>
              <w:t>Материал трубопровода: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1096" w:rsidRPr="0092312F" w:rsidRDefault="00C26282" w:rsidP="00476535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331096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3109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8D61FE" w:rsidRDefault="008D61FE" w:rsidP="008D61FE">
      <w:pPr>
        <w:tabs>
          <w:tab w:val="left" w:pos="3686"/>
          <w:tab w:val="left" w:pos="5103"/>
          <w:tab w:val="left" w:pos="6663"/>
        </w:tabs>
        <w:ind w:left="425" w:hanging="425"/>
        <w:rPr>
          <w:sz w:val="10"/>
          <w:szCs w:val="10"/>
        </w:rPr>
      </w:pPr>
    </w:p>
    <w:p w:rsidR="00AC6685" w:rsidRPr="001144CF" w:rsidRDefault="00AC6685" w:rsidP="00AC6685">
      <w:pPr>
        <w:tabs>
          <w:tab w:val="left" w:pos="3686"/>
          <w:tab w:val="left" w:pos="5954"/>
          <w:tab w:val="left" w:pos="6663"/>
        </w:tabs>
        <w:ind w:left="425" w:hanging="425"/>
        <w:rPr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</w:r>
      <w:r w:rsidRPr="00230673">
        <w:rPr>
          <w:b/>
          <w:sz w:val="20"/>
        </w:rPr>
        <w:t>Протокол выходного сигнала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9D55FA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230673">
        <w:rPr>
          <w:sz w:val="18"/>
          <w:szCs w:val="18"/>
        </w:rPr>
        <w:t>HART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Pr="00230673">
        <w:rPr>
          <w:sz w:val="18"/>
          <w:szCs w:val="18"/>
        </w:rPr>
        <w:t>BRAIN</w:t>
      </w:r>
    </w:p>
    <w:p w:rsidR="00AC6685" w:rsidRPr="001144CF" w:rsidRDefault="00AC6685" w:rsidP="00AC6685">
      <w:pPr>
        <w:tabs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1144CF">
        <w:rPr>
          <w:sz w:val="20"/>
        </w:rPr>
        <w:tab/>
      </w:r>
      <w:r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230673">
        <w:rPr>
          <w:sz w:val="18"/>
          <w:szCs w:val="18"/>
        </w:rPr>
        <w:t>FFieldBus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Pr="00230673">
        <w:rPr>
          <w:sz w:val="18"/>
          <w:szCs w:val="18"/>
        </w:rPr>
        <w:t>На усмотрение поставщика</w:t>
      </w:r>
    </w:p>
    <w:p w:rsidR="00F64462" w:rsidRDefault="00F64462" w:rsidP="00F64462">
      <w:pPr>
        <w:tabs>
          <w:tab w:val="left" w:pos="3686"/>
          <w:tab w:val="left" w:pos="5954"/>
          <w:tab w:val="left" w:pos="6663"/>
        </w:tabs>
        <w:ind w:left="425" w:hanging="425"/>
        <w:rPr>
          <w:b/>
          <w:sz w:val="20"/>
        </w:rPr>
      </w:pPr>
    </w:p>
    <w:p w:rsidR="00F64462" w:rsidRPr="001144CF" w:rsidRDefault="00F64462" w:rsidP="00F64462">
      <w:pPr>
        <w:tabs>
          <w:tab w:val="left" w:pos="3686"/>
          <w:tab w:val="left" w:pos="5954"/>
          <w:tab w:val="left" w:pos="6663"/>
        </w:tabs>
        <w:ind w:left="425" w:hanging="425"/>
        <w:rPr>
          <w:sz w:val="20"/>
        </w:rPr>
      </w:pPr>
      <w:r>
        <w:rPr>
          <w:b/>
          <w:sz w:val="20"/>
        </w:rPr>
        <w:t>4.</w:t>
      </w:r>
      <w:r>
        <w:rPr>
          <w:b/>
          <w:sz w:val="20"/>
        </w:rPr>
        <w:tab/>
        <w:t>Соединение с</w:t>
      </w:r>
      <w:r w:rsidRPr="003C3E16">
        <w:rPr>
          <w:b/>
          <w:sz w:val="20"/>
        </w:rPr>
        <w:t xml:space="preserve"> процесс</w:t>
      </w:r>
      <w:r>
        <w:rPr>
          <w:b/>
          <w:sz w:val="20"/>
        </w:rPr>
        <w:t>ом</w:t>
      </w:r>
      <w:r w:rsidRPr="001144CF">
        <w:rPr>
          <w:sz w:val="20"/>
        </w:rPr>
        <w:tab/>
      </w:r>
      <w:bookmarkStart w:id="0" w:name="Флажок10"/>
      <w:r w:rsidR="009D55FA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9D55FA">
        <w:rPr>
          <w:sz w:val="20"/>
        </w:rPr>
        <w:instrText xml:space="preserve"> FORMCHECKBOX </w:instrText>
      </w:r>
      <w:r w:rsidR="009D55FA">
        <w:rPr>
          <w:sz w:val="20"/>
        </w:rPr>
      </w:r>
      <w:r w:rsidR="009D55FA">
        <w:rPr>
          <w:sz w:val="20"/>
        </w:rPr>
        <w:fldChar w:fldCharType="end"/>
      </w:r>
      <w:bookmarkEnd w:id="0"/>
      <w:r w:rsidRPr="001144CF">
        <w:rPr>
          <w:sz w:val="32"/>
        </w:rPr>
        <w:t xml:space="preserve"> </w:t>
      </w:r>
      <w:r w:rsidRPr="00605423">
        <w:rPr>
          <w:sz w:val="18"/>
          <w:szCs w:val="18"/>
        </w:rPr>
        <w:t>Фланцевое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Pr="00C303B8">
        <w:rPr>
          <w:sz w:val="18"/>
          <w:szCs w:val="18"/>
        </w:rPr>
        <w:t>Бесфланцевое (сэндвич)</w:t>
      </w:r>
    </w:p>
    <w:p w:rsidR="00B076B9" w:rsidRPr="00B076B9" w:rsidRDefault="00B076B9" w:rsidP="00B076B9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10"/>
          <w:szCs w:val="10"/>
        </w:rPr>
      </w:pPr>
    </w:p>
    <w:tbl>
      <w:tblPr>
        <w:tblW w:w="9781" w:type="dxa"/>
        <w:tblInd w:w="-34" w:type="dxa"/>
        <w:tblLook w:val="04A0"/>
      </w:tblPr>
      <w:tblGrid>
        <w:gridCol w:w="6096"/>
        <w:gridCol w:w="3685"/>
      </w:tblGrid>
      <w:tr w:rsidR="00BA2B55" w:rsidRPr="00EC389B" w:rsidTr="00B91B79">
        <w:tc>
          <w:tcPr>
            <w:tcW w:w="6096" w:type="dxa"/>
          </w:tcPr>
          <w:p w:rsidR="00BA2B55" w:rsidRPr="00C303B8" w:rsidRDefault="00BA2B55" w:rsidP="00B91B79">
            <w:pPr>
              <w:tabs>
                <w:tab w:val="left" w:pos="2302"/>
                <w:tab w:val="left" w:pos="3720"/>
              </w:tabs>
              <w:ind w:right="34"/>
              <w:rPr>
                <w:sz w:val="20"/>
                <w:lang w:val="en-US"/>
              </w:rPr>
            </w:pPr>
            <w:r w:rsidRPr="00BA2B55">
              <w:rPr>
                <w:sz w:val="20"/>
              </w:rPr>
              <w:tab/>
            </w:r>
            <w:r w:rsidRPr="00BA2B55">
              <w:rPr>
                <w:sz w:val="20"/>
              </w:rPr>
              <w:tab/>
            </w:r>
            <w:r w:rsidR="00C26282"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3B8">
              <w:rPr>
                <w:sz w:val="20"/>
                <w:lang w:val="en-US"/>
              </w:rPr>
              <w:instrText xml:space="preserve"> FORMCHECKBOX </w:instrText>
            </w:r>
            <w:r w:rsidR="00C26282" w:rsidRPr="000721DE">
              <w:rPr>
                <w:sz w:val="20"/>
              </w:rPr>
            </w:r>
            <w:r w:rsidR="00C26282" w:rsidRPr="000721DE">
              <w:rPr>
                <w:sz w:val="20"/>
              </w:rPr>
              <w:fldChar w:fldCharType="end"/>
            </w:r>
            <w:r w:rsidRPr="00C303B8">
              <w:rPr>
                <w:sz w:val="20"/>
                <w:lang w:val="en-US"/>
              </w:rPr>
              <w:t xml:space="preserve"> </w:t>
            </w:r>
            <w:r w:rsidRPr="00C546BE">
              <w:rPr>
                <w:sz w:val="18"/>
                <w:szCs w:val="18"/>
                <w:lang w:val="en-US"/>
              </w:rPr>
              <w:t>Другое</w:t>
            </w:r>
            <w:r w:rsidRPr="00C303B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BA2B55" w:rsidRPr="00EC389B" w:rsidRDefault="00C26282" w:rsidP="00B91B7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2B55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A2B55" w:rsidRDefault="00BA2B55" w:rsidP="00BA2B55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10"/>
          <w:szCs w:val="10"/>
        </w:rPr>
      </w:pPr>
    </w:p>
    <w:p w:rsidR="00BA2B55" w:rsidRPr="004A635F" w:rsidRDefault="00BA2B55" w:rsidP="00BA2B55">
      <w:pPr>
        <w:tabs>
          <w:tab w:val="left" w:pos="3686"/>
          <w:tab w:val="left" w:pos="5954"/>
        </w:tabs>
        <w:ind w:left="425" w:hanging="425"/>
        <w:rPr>
          <w:b/>
          <w:sz w:val="10"/>
          <w:szCs w:val="10"/>
          <w:lang w:val="en-US"/>
        </w:rPr>
      </w:pPr>
      <w:r w:rsidRPr="00C303B8">
        <w:rPr>
          <w:sz w:val="20"/>
        </w:rPr>
        <w:t>Стандарт</w:t>
      </w:r>
      <w:r w:rsidRPr="00C303B8">
        <w:rPr>
          <w:sz w:val="20"/>
          <w:lang w:val="en-US"/>
        </w:rPr>
        <w:t xml:space="preserve">: </w:t>
      </w:r>
      <w:r w:rsidRPr="00C303B8">
        <w:rPr>
          <w:sz w:val="20"/>
          <w:lang w:val="en-US"/>
        </w:rPr>
        <w:tab/>
      </w:r>
      <w:r w:rsidR="00C26282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03B8">
        <w:rPr>
          <w:sz w:val="20"/>
          <w:lang w:val="en-US"/>
        </w:rPr>
        <w:instrText xml:space="preserve"> FORMCHECKBOX </w:instrText>
      </w:r>
      <w:r w:rsidR="00C26282" w:rsidRPr="000721DE">
        <w:rPr>
          <w:sz w:val="20"/>
        </w:rPr>
      </w:r>
      <w:r w:rsidR="00C26282" w:rsidRPr="000721DE">
        <w:rPr>
          <w:sz w:val="20"/>
        </w:rPr>
        <w:fldChar w:fldCharType="end"/>
      </w:r>
      <w:r w:rsidRPr="00C303B8">
        <w:rPr>
          <w:sz w:val="32"/>
          <w:lang w:val="en-US"/>
        </w:rPr>
        <w:t xml:space="preserve"> </w:t>
      </w:r>
      <w:r w:rsidRPr="00C303B8">
        <w:rPr>
          <w:sz w:val="18"/>
          <w:szCs w:val="18"/>
          <w:lang w:val="en-US"/>
        </w:rPr>
        <w:t>EN (DIN)</w:t>
      </w:r>
      <w:r w:rsidRPr="00C303B8">
        <w:rPr>
          <w:sz w:val="20"/>
          <w:lang w:val="en-US"/>
        </w:rPr>
        <w:tab/>
      </w:r>
      <w:r w:rsidR="00C26282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C303B8">
        <w:rPr>
          <w:sz w:val="20"/>
          <w:lang w:val="en-US"/>
        </w:rPr>
        <w:instrText xml:space="preserve"> FORMCHECKBOX </w:instrText>
      </w:r>
      <w:r w:rsidR="00C26282" w:rsidRPr="000721DE">
        <w:rPr>
          <w:sz w:val="20"/>
        </w:rPr>
      </w:r>
      <w:r w:rsidR="00C26282" w:rsidRPr="000721DE">
        <w:rPr>
          <w:sz w:val="20"/>
        </w:rPr>
        <w:fldChar w:fldCharType="end"/>
      </w:r>
      <w:r w:rsidRPr="00C303B8">
        <w:rPr>
          <w:sz w:val="20"/>
          <w:lang w:val="en-US"/>
        </w:rPr>
        <w:t xml:space="preserve"> </w:t>
      </w:r>
      <w:r w:rsidRPr="00C303B8">
        <w:rPr>
          <w:sz w:val="18"/>
          <w:szCs w:val="18"/>
          <w:lang w:val="en-US"/>
        </w:rPr>
        <w:t>ASME (ANSI)</w:t>
      </w:r>
    </w:p>
    <w:p w:rsidR="00BA2B55" w:rsidRPr="00BA2B55" w:rsidRDefault="00BA2B55" w:rsidP="00BA2B55">
      <w:pPr>
        <w:tabs>
          <w:tab w:val="left" w:pos="851"/>
          <w:tab w:val="left" w:pos="3686"/>
          <w:tab w:val="left" w:pos="5954"/>
          <w:tab w:val="left" w:pos="7371"/>
        </w:tabs>
        <w:rPr>
          <w:sz w:val="10"/>
          <w:szCs w:val="10"/>
          <w:lang w:val="en-US"/>
        </w:rPr>
      </w:pPr>
    </w:p>
    <w:tbl>
      <w:tblPr>
        <w:tblW w:w="12049" w:type="dxa"/>
        <w:tblInd w:w="-34" w:type="dxa"/>
        <w:tblLook w:val="04A0"/>
      </w:tblPr>
      <w:tblGrid>
        <w:gridCol w:w="3403"/>
        <w:gridCol w:w="1842"/>
        <w:gridCol w:w="1985"/>
        <w:gridCol w:w="4819"/>
      </w:tblGrid>
      <w:tr w:rsidR="00BA2B55" w:rsidRPr="0092312F" w:rsidTr="00B91B79">
        <w:trPr>
          <w:trHeight w:val="80"/>
        </w:trPr>
        <w:tc>
          <w:tcPr>
            <w:tcW w:w="3403" w:type="dxa"/>
          </w:tcPr>
          <w:p w:rsidR="00BA2B55" w:rsidRPr="0062485E" w:rsidRDefault="00BA2B55" w:rsidP="00B91B79">
            <w:pPr>
              <w:ind w:right="34"/>
              <w:rPr>
                <w:sz w:val="20"/>
              </w:rPr>
            </w:pPr>
            <w:r w:rsidRPr="00447A0E">
              <w:rPr>
                <w:sz w:val="20"/>
              </w:rPr>
              <w:t>Ответные фланцы /материал:</w:t>
            </w:r>
          </w:p>
        </w:tc>
        <w:tc>
          <w:tcPr>
            <w:tcW w:w="1842" w:type="dxa"/>
          </w:tcPr>
          <w:p w:rsidR="00BA2B55" w:rsidRPr="00A97FB1" w:rsidRDefault="00C26282" w:rsidP="00B91B79">
            <w:pPr>
              <w:ind w:right="34"/>
              <w:jc w:val="right"/>
              <w:rPr>
                <w:rFonts w:cs="Arial"/>
                <w:sz w:val="20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B55" w:rsidRPr="000721DE">
              <w:rPr>
                <w:sz w:val="20"/>
              </w:rPr>
              <w:instrText xml:space="preserve"> FORMCHECKBOX </w:instrText>
            </w:r>
            <w:r w:rsidRPr="000721DE">
              <w:rPr>
                <w:sz w:val="20"/>
              </w:rPr>
            </w:r>
            <w:r w:rsidRPr="000721DE">
              <w:rPr>
                <w:sz w:val="20"/>
              </w:rPr>
              <w:fldChar w:fldCharType="end"/>
            </w:r>
            <w:r w:rsidR="00BA2B55">
              <w:rPr>
                <w:sz w:val="32"/>
              </w:rPr>
              <w:t xml:space="preserve"> </w:t>
            </w:r>
            <w:r w:rsidR="00BA2B55" w:rsidRPr="001878F8">
              <w:rPr>
                <w:sz w:val="20"/>
              </w:rPr>
              <w:t>Требу</w:t>
            </w:r>
            <w:r w:rsidR="00BA2B55">
              <w:rPr>
                <w:sz w:val="20"/>
              </w:rPr>
              <w:t>ю</w:t>
            </w:r>
            <w:r w:rsidR="00BA2B55" w:rsidRPr="001878F8">
              <w:rPr>
                <w:sz w:val="20"/>
              </w:rPr>
              <w:t>тся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2B55" w:rsidRPr="0062485E" w:rsidRDefault="00BA2B55" w:rsidP="00B91B79">
            <w:pPr>
              <w:ind w:right="6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/ </w:t>
            </w:r>
            <w:r w:rsidR="00C26282"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="00C26282" w:rsidRPr="00EC389B">
              <w:rPr>
                <w:sz w:val="18"/>
                <w:szCs w:val="18"/>
                <w:lang w:val="en-US"/>
              </w:rPr>
            </w:r>
            <w:r w:rsidR="00C26282" w:rsidRPr="00EC389B">
              <w:rPr>
                <w:sz w:val="18"/>
                <w:szCs w:val="18"/>
                <w:lang w:val="en-US"/>
              </w:rPr>
              <w:fldChar w:fldCharType="separate"/>
            </w:r>
            <w:r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C26282"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19" w:type="dxa"/>
          </w:tcPr>
          <w:p w:rsidR="00BA2B55" w:rsidRPr="0092312F" w:rsidRDefault="00C26282" w:rsidP="00B91B79">
            <w:pPr>
              <w:tabs>
                <w:tab w:val="left" w:pos="2585"/>
              </w:tabs>
              <w:ind w:firstLine="459"/>
              <w:rPr>
                <w:sz w:val="18"/>
                <w:szCs w:val="18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B55" w:rsidRPr="000721DE">
              <w:rPr>
                <w:sz w:val="20"/>
              </w:rPr>
              <w:instrText xml:space="preserve"> FORMCHECKBOX </w:instrText>
            </w:r>
            <w:r w:rsidRPr="000721DE">
              <w:rPr>
                <w:sz w:val="20"/>
              </w:rPr>
            </w:r>
            <w:r w:rsidRPr="000721DE">
              <w:rPr>
                <w:sz w:val="20"/>
              </w:rPr>
              <w:fldChar w:fldCharType="end"/>
            </w:r>
            <w:r w:rsidR="00BA2B55" w:rsidRPr="000721DE">
              <w:rPr>
                <w:sz w:val="20"/>
              </w:rPr>
              <w:t xml:space="preserve"> </w:t>
            </w:r>
            <w:r w:rsidR="00BA2B55" w:rsidRPr="001878F8">
              <w:rPr>
                <w:sz w:val="18"/>
                <w:szCs w:val="18"/>
              </w:rPr>
              <w:t>Не требу</w:t>
            </w:r>
            <w:r w:rsidR="00BA2B55">
              <w:rPr>
                <w:sz w:val="18"/>
                <w:szCs w:val="18"/>
              </w:rPr>
              <w:t>ю</w:t>
            </w:r>
            <w:r w:rsidR="00BA2B55" w:rsidRPr="001878F8">
              <w:rPr>
                <w:sz w:val="18"/>
                <w:szCs w:val="18"/>
              </w:rPr>
              <w:t>тся</w:t>
            </w:r>
          </w:p>
        </w:tc>
      </w:tr>
    </w:tbl>
    <w:p w:rsidR="00BA2B55" w:rsidRDefault="00BA2B55" w:rsidP="00BA2B55">
      <w:pPr>
        <w:tabs>
          <w:tab w:val="left" w:pos="3686"/>
          <w:tab w:val="left" w:pos="5954"/>
        </w:tabs>
        <w:ind w:left="425" w:hanging="425"/>
        <w:rPr>
          <w:b/>
          <w:sz w:val="20"/>
        </w:rPr>
      </w:pPr>
    </w:p>
    <w:p w:rsidR="00BA2B55" w:rsidRDefault="00BA2B55" w:rsidP="00B70B17">
      <w:pPr>
        <w:tabs>
          <w:tab w:val="left" w:pos="3686"/>
          <w:tab w:val="left" w:pos="5954"/>
        </w:tabs>
        <w:ind w:left="425" w:hanging="425"/>
        <w:rPr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Конструкция расходомера</w:t>
      </w:r>
      <w:r w:rsidRPr="001144CF">
        <w:rPr>
          <w:sz w:val="20"/>
        </w:rPr>
        <w:tab/>
      </w:r>
    </w:p>
    <w:p w:rsidR="00BA2B55" w:rsidRDefault="00C26282" w:rsidP="00BA2B55">
      <w:pPr>
        <w:tabs>
          <w:tab w:val="left" w:pos="3686"/>
          <w:tab w:val="left" w:pos="5954"/>
        </w:tabs>
        <w:spacing w:before="120"/>
        <w:ind w:left="425" w:hanging="425"/>
        <w:rPr>
          <w:sz w:val="20"/>
        </w:rPr>
      </w:pPr>
      <w:r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2B55" w:rsidRPr="001144CF">
        <w:rPr>
          <w:sz w:val="20"/>
        </w:rPr>
        <w:instrText xml:space="preserve"> FORMCHECKBOX </w:instrText>
      </w:r>
      <w:r w:rsidRPr="001144CF">
        <w:rPr>
          <w:sz w:val="20"/>
        </w:rPr>
      </w:r>
      <w:r w:rsidRPr="001144CF">
        <w:rPr>
          <w:sz w:val="20"/>
        </w:rPr>
        <w:fldChar w:fldCharType="end"/>
      </w:r>
      <w:r w:rsidR="00BA2B55" w:rsidRPr="001144CF">
        <w:rPr>
          <w:sz w:val="32"/>
        </w:rPr>
        <w:t xml:space="preserve"> </w:t>
      </w:r>
      <w:r w:rsidR="00BA2B55" w:rsidRPr="00447A0E">
        <w:rPr>
          <w:sz w:val="18"/>
          <w:szCs w:val="18"/>
        </w:rPr>
        <w:t>Интегральная</w:t>
      </w:r>
      <w:r w:rsidR="00BA2B55" w:rsidRPr="001144CF">
        <w:rPr>
          <w:sz w:val="20"/>
        </w:rPr>
        <w:tab/>
      </w:r>
    </w:p>
    <w:p w:rsidR="00BA2B55" w:rsidRPr="001B2211" w:rsidRDefault="00BA2B55" w:rsidP="00BA2B55">
      <w:pPr>
        <w:ind w:left="426" w:right="-766" w:hanging="426"/>
        <w:rPr>
          <w:rFonts w:cs="Arial"/>
          <w:sz w:val="10"/>
          <w:szCs w:val="10"/>
        </w:rPr>
      </w:pPr>
    </w:p>
    <w:tbl>
      <w:tblPr>
        <w:tblW w:w="11340" w:type="dxa"/>
        <w:tblInd w:w="-34" w:type="dxa"/>
        <w:tblLook w:val="04A0"/>
      </w:tblPr>
      <w:tblGrid>
        <w:gridCol w:w="8647"/>
        <w:gridCol w:w="1134"/>
        <w:gridCol w:w="1559"/>
      </w:tblGrid>
      <w:tr w:rsidR="00BA2B55" w:rsidRPr="00EC389B" w:rsidTr="00B91B79">
        <w:tc>
          <w:tcPr>
            <w:tcW w:w="8647" w:type="dxa"/>
          </w:tcPr>
          <w:p w:rsidR="00BA2B55" w:rsidRPr="0062485E" w:rsidRDefault="00C26282" w:rsidP="00B91B79">
            <w:pPr>
              <w:ind w:firstLine="34"/>
              <w:rPr>
                <w:sz w:val="20"/>
              </w:rPr>
            </w:pPr>
            <w:r w:rsidRPr="000721DE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B55" w:rsidRPr="000721DE">
              <w:rPr>
                <w:sz w:val="20"/>
              </w:rPr>
              <w:instrText xml:space="preserve"> FORMCHECKBOX </w:instrText>
            </w:r>
            <w:r w:rsidRPr="000721DE">
              <w:rPr>
                <w:sz w:val="20"/>
              </w:rPr>
            </w:r>
            <w:r w:rsidRPr="000721DE">
              <w:rPr>
                <w:sz w:val="20"/>
              </w:rPr>
              <w:fldChar w:fldCharType="end"/>
            </w:r>
            <w:r w:rsidR="00BA2B55">
              <w:rPr>
                <w:sz w:val="20"/>
              </w:rPr>
              <w:t xml:space="preserve"> Раздельная, </w:t>
            </w:r>
            <w:r w:rsidR="00BA2B55" w:rsidRPr="00447A0E">
              <w:rPr>
                <w:sz w:val="20"/>
              </w:rPr>
              <w:t xml:space="preserve">расстояние между преобразователем и детектором (макс. </w:t>
            </w:r>
            <w:r w:rsidR="00BA2B55">
              <w:rPr>
                <w:sz w:val="20"/>
              </w:rPr>
              <w:t>20</w:t>
            </w:r>
            <w:r w:rsidR="00BA2B55" w:rsidRPr="00447A0E">
              <w:rPr>
                <w:sz w:val="20"/>
              </w:rPr>
              <w:t>0 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2B55" w:rsidRPr="008D61FE" w:rsidRDefault="00C26282" w:rsidP="00B91B79">
            <w:pPr>
              <w:ind w:hanging="108"/>
              <w:rPr>
                <w:sz w:val="18"/>
                <w:szCs w:val="18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2B55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BA2B55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</w:tcPr>
          <w:p w:rsidR="00BA2B55" w:rsidRPr="008D61FE" w:rsidRDefault="00BA2B55" w:rsidP="00B91B79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</w:tr>
    </w:tbl>
    <w:p w:rsidR="00BA2B55" w:rsidRPr="001144CF" w:rsidRDefault="00BA2B55" w:rsidP="00BA2B55">
      <w:pPr>
        <w:tabs>
          <w:tab w:val="left" w:pos="851"/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255534">
        <w:rPr>
          <w:sz w:val="20"/>
        </w:rPr>
        <w:t>Встроенный LCD индикатор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255534">
        <w:rPr>
          <w:sz w:val="18"/>
          <w:szCs w:val="18"/>
        </w:rPr>
        <w:t>Требуется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Pr="00255534">
        <w:rPr>
          <w:sz w:val="18"/>
          <w:szCs w:val="18"/>
        </w:rPr>
        <w:t>Не требуется</w:t>
      </w:r>
    </w:p>
    <w:p w:rsidR="00731494" w:rsidRPr="001144CF" w:rsidRDefault="00731494" w:rsidP="00731494">
      <w:pPr>
        <w:tabs>
          <w:tab w:val="left" w:pos="851"/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731494">
        <w:rPr>
          <w:sz w:val="20"/>
        </w:rPr>
        <w:t>Электропитание расходомера:</w:t>
      </w:r>
      <w:r w:rsidRPr="00255534">
        <w:rPr>
          <w:sz w:val="20"/>
        </w:rPr>
        <w:t>: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="00BA2B55" w:rsidRPr="00BA2B55">
        <w:rPr>
          <w:sz w:val="18"/>
          <w:szCs w:val="18"/>
        </w:rPr>
        <w:t>100-240 V AC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="00BA2B55" w:rsidRPr="00BA2B55">
        <w:rPr>
          <w:sz w:val="18"/>
          <w:szCs w:val="18"/>
        </w:rPr>
        <w:t>24 V AC/DC</w:t>
      </w:r>
    </w:p>
    <w:p w:rsidR="00A9621C" w:rsidRPr="001144CF" w:rsidRDefault="00A9621C" w:rsidP="00A9621C">
      <w:pPr>
        <w:tabs>
          <w:tab w:val="left" w:pos="3686"/>
          <w:tab w:val="left" w:pos="5954"/>
        </w:tabs>
        <w:spacing w:before="60"/>
        <w:ind w:left="425" w:hanging="425"/>
        <w:rPr>
          <w:sz w:val="20"/>
        </w:rPr>
      </w:pPr>
      <w:r w:rsidRPr="00335B4D">
        <w:rPr>
          <w:sz w:val="20"/>
        </w:rPr>
        <w:t>Исполнение:</w:t>
      </w:r>
      <w:r>
        <w:rPr>
          <w:sz w:val="20"/>
        </w:rPr>
        <w:tab/>
      </w:r>
      <w:r w:rsidR="00C26282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C26282" w:rsidRPr="000721DE">
        <w:rPr>
          <w:sz w:val="20"/>
        </w:rPr>
      </w:r>
      <w:r w:rsidR="00C26282" w:rsidRPr="000721DE">
        <w:rPr>
          <w:sz w:val="20"/>
        </w:rPr>
        <w:fldChar w:fldCharType="end"/>
      </w:r>
      <w:r>
        <w:rPr>
          <w:sz w:val="32"/>
        </w:rPr>
        <w:t xml:space="preserve"> </w:t>
      </w:r>
      <w:r w:rsidRPr="00335B4D">
        <w:rPr>
          <w:sz w:val="20"/>
        </w:rPr>
        <w:t>Обычное, IP67</w:t>
      </w:r>
      <w:r>
        <w:rPr>
          <w:sz w:val="20"/>
        </w:rPr>
        <w:tab/>
      </w:r>
      <w:r w:rsidR="00C26282" w:rsidRPr="000721DE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0721DE">
        <w:rPr>
          <w:sz w:val="20"/>
        </w:rPr>
        <w:instrText xml:space="preserve"> FORMCHECKBOX </w:instrText>
      </w:r>
      <w:r w:rsidR="00C26282" w:rsidRPr="000721DE">
        <w:rPr>
          <w:sz w:val="20"/>
        </w:rPr>
      </w:r>
      <w:r w:rsidR="00C26282" w:rsidRPr="000721DE">
        <w:rPr>
          <w:sz w:val="20"/>
        </w:rPr>
        <w:fldChar w:fldCharType="end"/>
      </w:r>
      <w:r w:rsidRPr="000721DE">
        <w:rPr>
          <w:sz w:val="20"/>
        </w:rPr>
        <w:t xml:space="preserve"> </w:t>
      </w:r>
      <w:r w:rsidR="00BA2B55" w:rsidRPr="00BA2B55">
        <w:rPr>
          <w:sz w:val="20"/>
        </w:rPr>
        <w:t>Взрывобезопасное, ЕЕх d</w:t>
      </w:r>
    </w:p>
    <w:p w:rsidR="00BA2B55" w:rsidRDefault="00BA2B55" w:rsidP="00B70B17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20"/>
        </w:rPr>
      </w:pPr>
    </w:p>
    <w:p w:rsidR="00BA2B55" w:rsidRDefault="00BA2B55" w:rsidP="00BA2B55">
      <w:pPr>
        <w:tabs>
          <w:tab w:val="left" w:pos="3686"/>
          <w:tab w:val="left" w:pos="6663"/>
        </w:tabs>
        <w:ind w:left="425" w:hanging="425"/>
        <w:rPr>
          <w:sz w:val="18"/>
          <w:szCs w:val="18"/>
        </w:rPr>
      </w:pPr>
      <w:r>
        <w:rPr>
          <w:b/>
          <w:sz w:val="20"/>
        </w:rPr>
        <w:t>6.</w:t>
      </w:r>
      <w:r>
        <w:rPr>
          <w:b/>
          <w:sz w:val="20"/>
        </w:rPr>
        <w:tab/>
      </w:r>
      <w:r w:rsidRPr="00BA2B55">
        <w:rPr>
          <w:b/>
          <w:sz w:val="20"/>
        </w:rPr>
        <w:t>Точность измерения: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32"/>
        </w:rPr>
        <w:t xml:space="preserve"> </w:t>
      </w:r>
      <w:r w:rsidRPr="00BA2B55">
        <w:rPr>
          <w:sz w:val="18"/>
          <w:szCs w:val="18"/>
        </w:rPr>
        <w:t>Стандартная</w:t>
      </w:r>
      <w:r w:rsidRPr="001144CF">
        <w:rPr>
          <w:sz w:val="20"/>
        </w:rPr>
        <w:tab/>
      </w:r>
      <w:r w:rsidR="00C26282" w:rsidRPr="001144CF">
        <w:rPr>
          <w:sz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144CF">
        <w:rPr>
          <w:sz w:val="20"/>
        </w:rPr>
        <w:instrText xml:space="preserve"> FORMCHECKBOX </w:instrText>
      </w:r>
      <w:r w:rsidR="00C26282" w:rsidRPr="001144CF">
        <w:rPr>
          <w:sz w:val="20"/>
        </w:rPr>
      </w:r>
      <w:r w:rsidR="00C26282" w:rsidRPr="001144CF">
        <w:rPr>
          <w:sz w:val="20"/>
        </w:rPr>
        <w:fldChar w:fldCharType="end"/>
      </w:r>
      <w:r w:rsidRPr="001144CF">
        <w:rPr>
          <w:sz w:val="20"/>
        </w:rPr>
        <w:t xml:space="preserve"> </w:t>
      </w:r>
      <w:r w:rsidRPr="00BA2B55">
        <w:rPr>
          <w:sz w:val="18"/>
          <w:szCs w:val="18"/>
        </w:rPr>
        <w:t>Высокая</w:t>
      </w:r>
    </w:p>
    <w:p w:rsidR="00BA2B55" w:rsidRPr="00BA2B55" w:rsidRDefault="00BA2B55" w:rsidP="00BA2B55">
      <w:pPr>
        <w:tabs>
          <w:tab w:val="left" w:pos="3686"/>
          <w:tab w:val="left" w:pos="6663"/>
        </w:tabs>
        <w:ind w:left="425" w:hanging="425"/>
        <w:rPr>
          <w:sz w:val="18"/>
          <w:szCs w:val="18"/>
        </w:rPr>
      </w:pPr>
      <w:r w:rsidRPr="00BA2B55">
        <w:rPr>
          <w:sz w:val="18"/>
          <w:szCs w:val="18"/>
        </w:rPr>
        <w:tab/>
      </w:r>
      <w:r w:rsidRPr="00BA2B55">
        <w:rPr>
          <w:sz w:val="18"/>
          <w:szCs w:val="18"/>
        </w:rPr>
        <w:tab/>
        <w:t>(±0,35% от показания)</w:t>
      </w:r>
      <w:r w:rsidRPr="00BA2B55">
        <w:rPr>
          <w:sz w:val="18"/>
          <w:szCs w:val="18"/>
        </w:rPr>
        <w:tab/>
        <w:t>(±0,2% от показания)</w:t>
      </w:r>
    </w:p>
    <w:p w:rsidR="00BA2B55" w:rsidRDefault="00BA2B55" w:rsidP="00B70B17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20"/>
        </w:rPr>
      </w:pPr>
    </w:p>
    <w:p w:rsidR="00BA2B55" w:rsidRDefault="00BA2B55" w:rsidP="00B70B17">
      <w:pPr>
        <w:tabs>
          <w:tab w:val="left" w:pos="3686"/>
          <w:tab w:val="left" w:pos="5954"/>
        </w:tabs>
        <w:ind w:left="425" w:hanging="425"/>
        <w:rPr>
          <w:b/>
          <w:sz w:val="20"/>
        </w:rPr>
      </w:pPr>
      <w:r>
        <w:rPr>
          <w:b/>
          <w:sz w:val="20"/>
        </w:rPr>
        <w:t>7.</w:t>
      </w:r>
      <w:r>
        <w:rPr>
          <w:b/>
          <w:sz w:val="20"/>
        </w:rPr>
        <w:tab/>
      </w:r>
      <w:r w:rsidRPr="00BA2B55">
        <w:rPr>
          <w:b/>
          <w:sz w:val="20"/>
        </w:rPr>
        <w:t>Если есть опыт применения на данной среде, указать предпочтительный материал для</w:t>
      </w:r>
    </w:p>
    <w:p w:rsidR="00B70B17" w:rsidRDefault="00B70B17" w:rsidP="00B70B17">
      <w:pPr>
        <w:tabs>
          <w:tab w:val="left" w:pos="3686"/>
          <w:tab w:val="left" w:pos="5954"/>
        </w:tabs>
        <w:ind w:left="425" w:hanging="425"/>
        <w:rPr>
          <w:sz w:val="20"/>
        </w:rPr>
      </w:pPr>
    </w:p>
    <w:tbl>
      <w:tblPr>
        <w:tblW w:w="9781" w:type="dxa"/>
        <w:tblInd w:w="-34" w:type="dxa"/>
        <w:tblLook w:val="04A0"/>
      </w:tblPr>
      <w:tblGrid>
        <w:gridCol w:w="2410"/>
        <w:gridCol w:w="2410"/>
        <w:gridCol w:w="2977"/>
        <w:gridCol w:w="1984"/>
      </w:tblGrid>
      <w:tr w:rsidR="00B70B17" w:rsidRPr="00EC389B" w:rsidTr="00B70B17">
        <w:tc>
          <w:tcPr>
            <w:tcW w:w="2410" w:type="dxa"/>
          </w:tcPr>
          <w:p w:rsidR="00B70B17" w:rsidRPr="0062485E" w:rsidRDefault="00B70B17" w:rsidP="00B70B17">
            <w:pPr>
              <w:ind w:right="34"/>
              <w:rPr>
                <w:sz w:val="20"/>
              </w:rPr>
            </w:pPr>
            <w:r w:rsidRPr="00B70B17">
              <w:rPr>
                <w:rFonts w:cs="Arial"/>
                <w:sz w:val="20"/>
              </w:rPr>
              <w:t xml:space="preserve">внутреннего покрытия: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0B17" w:rsidRPr="00A97FB1" w:rsidRDefault="00C26282" w:rsidP="00B91B79">
            <w:pPr>
              <w:ind w:left="426" w:right="-766" w:hanging="534"/>
              <w:rPr>
                <w:rFonts w:cs="Arial"/>
                <w:sz w:val="20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B17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r w:rsidR="00B70B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B70B17" w:rsidRPr="0062485E" w:rsidRDefault="00B70B17" w:rsidP="00B70B17">
            <w:pPr>
              <w:ind w:right="6"/>
              <w:rPr>
                <w:sz w:val="20"/>
              </w:rPr>
            </w:pPr>
            <w:r w:rsidRPr="00B70B17">
              <w:rPr>
                <w:sz w:val="20"/>
              </w:rPr>
              <w:t>измерительных электродов: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70B17" w:rsidRPr="0092312F" w:rsidRDefault="00C26282" w:rsidP="00B91B79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B17"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 w:rsidR="00B70B17"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BA2B55" w:rsidRDefault="00BA2B55" w:rsidP="00B70B17">
      <w:pPr>
        <w:tabs>
          <w:tab w:val="left" w:pos="3686"/>
          <w:tab w:val="left" w:pos="5103"/>
          <w:tab w:val="left" w:pos="6663"/>
        </w:tabs>
        <w:ind w:left="425" w:hanging="425"/>
        <w:rPr>
          <w:b/>
          <w:sz w:val="20"/>
        </w:rPr>
      </w:pPr>
    </w:p>
    <w:p w:rsidR="003E1416" w:rsidRPr="003E1416" w:rsidRDefault="00B70B17" w:rsidP="003E1416">
      <w:pPr>
        <w:ind w:left="426" w:right="-766" w:hanging="426"/>
        <w:rPr>
          <w:rFonts w:ascii="Times New Roman" w:hAnsi="Times New Roman"/>
          <w:sz w:val="20"/>
        </w:rPr>
      </w:pPr>
      <w:r>
        <w:rPr>
          <w:b/>
          <w:sz w:val="20"/>
        </w:rPr>
        <w:t>8</w:t>
      </w:r>
      <w:r w:rsidR="003E1416">
        <w:rPr>
          <w:b/>
          <w:sz w:val="20"/>
        </w:rPr>
        <w:t>.</w:t>
      </w:r>
      <w:r w:rsidR="003E1416">
        <w:rPr>
          <w:b/>
          <w:sz w:val="20"/>
        </w:rPr>
        <w:tab/>
      </w:r>
      <w:r w:rsidR="00E97AF8" w:rsidRPr="00E97AF8">
        <w:rPr>
          <w:b/>
          <w:sz w:val="20"/>
        </w:rPr>
        <w:t>Дополнительные требования (если имеются):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3E1416" w:rsidRPr="003E1416" w:rsidTr="001346E7">
        <w:tc>
          <w:tcPr>
            <w:tcW w:w="9747" w:type="dxa"/>
            <w:tcBorders>
              <w:bottom w:val="single" w:sz="4" w:space="0" w:color="auto"/>
            </w:tcBorders>
          </w:tcPr>
          <w:p w:rsidR="003E1416" w:rsidRPr="003E1416" w:rsidRDefault="00C26282" w:rsidP="00BC0F27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416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3E1416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3E1416" w:rsidRDefault="003E1416" w:rsidP="00BC0F27">
      <w:pPr>
        <w:ind w:right="-766"/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E350A8" w:rsidRPr="003E1416" w:rsidTr="00CD19A5">
        <w:tc>
          <w:tcPr>
            <w:tcW w:w="9747" w:type="dxa"/>
            <w:tcBorders>
              <w:bottom w:val="single" w:sz="4" w:space="0" w:color="auto"/>
            </w:tcBorders>
          </w:tcPr>
          <w:p w:rsidR="00E350A8" w:rsidRPr="003E1416" w:rsidRDefault="00C26282" w:rsidP="00CD19A5">
            <w:pPr>
              <w:ind w:right="-766"/>
              <w:rPr>
                <w:sz w:val="20"/>
              </w:rPr>
            </w:pPr>
            <w:r w:rsidRPr="00EC389B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50A8" w:rsidRPr="00EC389B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EC389B">
              <w:rPr>
                <w:sz w:val="18"/>
                <w:szCs w:val="18"/>
                <w:lang w:val="en-US"/>
              </w:rPr>
            </w:r>
            <w:r w:rsidRPr="00EC389B">
              <w:rPr>
                <w:sz w:val="18"/>
                <w:szCs w:val="18"/>
                <w:lang w:val="en-US"/>
              </w:rPr>
              <w:fldChar w:fldCharType="separate"/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="00E350A8" w:rsidRPr="00EC389B">
              <w:rPr>
                <w:noProof/>
                <w:sz w:val="18"/>
                <w:szCs w:val="18"/>
                <w:lang w:val="en-US"/>
              </w:rPr>
              <w:t> </w:t>
            </w:r>
            <w:r w:rsidRPr="00EC389B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E350A8" w:rsidRDefault="00E350A8" w:rsidP="00E350A8">
      <w:pPr>
        <w:ind w:right="-766"/>
        <w:rPr>
          <w:sz w:val="10"/>
          <w:szCs w:val="10"/>
        </w:rPr>
      </w:pPr>
    </w:p>
    <w:p w:rsidR="00E350A8" w:rsidRDefault="00E350A8" w:rsidP="00BC0F27">
      <w:pPr>
        <w:ind w:right="-766"/>
        <w:rPr>
          <w:sz w:val="10"/>
          <w:szCs w:val="10"/>
        </w:rPr>
      </w:pPr>
    </w:p>
    <w:p w:rsidR="00BC0F27" w:rsidRDefault="00BC0F27" w:rsidP="00BC0F27">
      <w:pPr>
        <w:ind w:left="426" w:right="-766" w:hanging="426"/>
        <w:rPr>
          <w:sz w:val="20"/>
        </w:rPr>
      </w:pPr>
      <w:r>
        <w:rPr>
          <w:sz w:val="20"/>
        </w:rPr>
        <w:t xml:space="preserve">Просим Вас заполнить опросный лист, отмечая где нужно знак ”Х“ в квадратиках ( </w:t>
      </w:r>
      <w:r>
        <w:rPr>
          <w:sz w:val="32"/>
        </w:rPr>
        <w:sym w:font="Symbol" w:char="F07F"/>
      </w:r>
      <w:r w:rsidRPr="00A242AD">
        <w:rPr>
          <w:rFonts w:ascii="Times New Roman" w:hAnsi="Times New Roman"/>
          <w:sz w:val="32"/>
        </w:rPr>
        <w:t xml:space="preserve"> </w:t>
      </w:r>
      <w:r>
        <w:rPr>
          <w:sz w:val="20"/>
        </w:rPr>
        <w:t>) и</w:t>
      </w:r>
      <w:r w:rsidR="001346E7">
        <w:rPr>
          <w:sz w:val="20"/>
        </w:rPr>
        <w:t xml:space="preserve"> </w:t>
      </w:r>
    </w:p>
    <w:p w:rsidR="00BC0F27" w:rsidRDefault="00BC0F27" w:rsidP="00CA05DB">
      <w:pPr>
        <w:ind w:left="426" w:right="-766" w:hanging="426"/>
        <w:rPr>
          <w:sz w:val="20"/>
        </w:rPr>
      </w:pPr>
      <w:r>
        <w:rPr>
          <w:sz w:val="20"/>
        </w:rPr>
        <w:t>заполняя оставленные для ответа места.</w:t>
      </w:r>
    </w:p>
    <w:sectPr w:rsidR="00BC0F27" w:rsidSect="00F64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424" w:bottom="1247" w:left="1588" w:header="51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2C" w:rsidRDefault="0066072C" w:rsidP="001B2211">
      <w:r>
        <w:separator/>
      </w:r>
    </w:p>
  </w:endnote>
  <w:endnote w:type="continuationSeparator" w:id="0">
    <w:p w:rsidR="0066072C" w:rsidRDefault="0066072C" w:rsidP="001B2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6D" w:rsidRDefault="009C33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70" w:rsidRDefault="0066072C">
    <w:pPr>
      <w:pStyle w:val="a7"/>
      <w:rPr>
        <w:i/>
        <w:sz w:val="20"/>
      </w:rPr>
    </w:pPr>
  </w:p>
  <w:p w:rsidR="009C336D" w:rsidRDefault="009C336D" w:rsidP="009C336D">
    <w:pPr>
      <w:pStyle w:val="a7"/>
      <w:rPr>
        <w:rFonts w:cs="Arial"/>
        <w:i/>
        <w:sz w:val="20"/>
      </w:rPr>
    </w:pPr>
    <w:r w:rsidRPr="0013207F">
      <w:rPr>
        <w:rFonts w:cs="Arial"/>
        <w:i/>
        <w:sz w:val="20"/>
      </w:rPr>
      <w:t xml:space="preserve">Заполненный опросный лист просим направить </w:t>
    </w:r>
    <w:r>
      <w:rPr>
        <w:rFonts w:cs="Arial"/>
        <w:i/>
        <w:sz w:val="20"/>
      </w:rPr>
      <w:t>по адресу:</w:t>
    </w:r>
  </w:p>
  <w:p w:rsidR="009C336D" w:rsidRPr="0013207F" w:rsidRDefault="009C336D" w:rsidP="009C336D">
    <w:pPr>
      <w:pStyle w:val="a7"/>
      <w:rPr>
        <w:rFonts w:cs="Arial"/>
        <w:i/>
        <w:sz w:val="20"/>
      </w:rPr>
    </w:pPr>
    <w:r w:rsidRPr="0013207F">
      <w:rPr>
        <w:rFonts w:cs="Arial"/>
        <w:i/>
        <w:sz w:val="20"/>
      </w:rPr>
      <w:t>ООО «Альматэкс»</w:t>
    </w:r>
    <w:r>
      <w:rPr>
        <w:rFonts w:cs="Arial"/>
        <w:i/>
        <w:sz w:val="20"/>
      </w:rPr>
      <w:t xml:space="preserve">, </w:t>
    </w:r>
    <w:r w:rsidRPr="0013207F">
      <w:rPr>
        <w:rFonts w:cs="Arial"/>
        <w:i/>
        <w:sz w:val="20"/>
      </w:rPr>
      <w:t>300000, Тульская область, г. Тула, ул. Ф. Энгельса, дом 70, офис 73</w:t>
    </w:r>
  </w:p>
  <w:p w:rsidR="009C336D" w:rsidRPr="0013207F" w:rsidRDefault="009C336D" w:rsidP="009C336D">
    <w:pPr>
      <w:tabs>
        <w:tab w:val="right" w:pos="10206"/>
      </w:tabs>
      <w:rPr>
        <w:rFonts w:cs="Arial"/>
        <w:i/>
        <w:sz w:val="20"/>
      </w:rPr>
    </w:pPr>
    <w:r w:rsidRPr="0013207F">
      <w:rPr>
        <w:rFonts w:cs="Arial"/>
        <w:i/>
        <w:sz w:val="20"/>
      </w:rPr>
      <w:t>Тел.: (4872) 717-339, факс: (4872) 521-522</w:t>
    </w:r>
  </w:p>
  <w:p w:rsidR="009C336D" w:rsidRPr="0013207F" w:rsidRDefault="009C336D" w:rsidP="009C336D">
    <w:pPr>
      <w:tabs>
        <w:tab w:val="right" w:pos="10206"/>
      </w:tabs>
      <w:rPr>
        <w:rFonts w:cs="Arial"/>
        <w:i/>
        <w:sz w:val="20"/>
      </w:rPr>
    </w:pPr>
    <w:r w:rsidRPr="0013207F">
      <w:rPr>
        <w:rFonts w:cs="Arial"/>
        <w:i/>
        <w:sz w:val="20"/>
        <w:lang w:val="en-US"/>
      </w:rPr>
      <w:t>E</w:t>
    </w:r>
    <w:r w:rsidRPr="0013207F">
      <w:rPr>
        <w:rFonts w:cs="Arial"/>
        <w:i/>
        <w:sz w:val="20"/>
      </w:rPr>
      <w:t>-</w:t>
    </w:r>
    <w:r w:rsidRPr="0013207F">
      <w:rPr>
        <w:rFonts w:cs="Arial"/>
        <w:i/>
        <w:sz w:val="20"/>
        <w:lang w:val="en-US"/>
      </w:rPr>
      <w:t>mail</w:t>
    </w:r>
    <w:r w:rsidRPr="0013207F">
      <w:rPr>
        <w:rFonts w:cs="Arial"/>
        <w:i/>
        <w:sz w:val="20"/>
      </w:rPr>
      <w:t xml:space="preserve">: </w:t>
    </w:r>
    <w:r w:rsidRPr="0013207F">
      <w:rPr>
        <w:rFonts w:cs="Arial"/>
        <w:i/>
        <w:sz w:val="20"/>
        <w:lang w:val="en-US"/>
      </w:rPr>
      <w:t>info</w:t>
    </w:r>
    <w:r w:rsidRPr="0013207F">
      <w:rPr>
        <w:rFonts w:cs="Arial"/>
        <w:i/>
        <w:sz w:val="20"/>
      </w:rPr>
      <w:t>@</w:t>
    </w:r>
    <w:r w:rsidRPr="0013207F">
      <w:rPr>
        <w:rFonts w:cs="Arial"/>
        <w:i/>
        <w:sz w:val="20"/>
        <w:lang w:val="en-US"/>
      </w:rPr>
      <w:t>almateks</w:t>
    </w:r>
    <w:r w:rsidRPr="0013207F">
      <w:rPr>
        <w:rFonts w:cs="Arial"/>
        <w:i/>
        <w:sz w:val="20"/>
      </w:rPr>
      <w:t>.</w:t>
    </w:r>
    <w:r w:rsidRPr="0013207F">
      <w:rPr>
        <w:rFonts w:cs="Arial"/>
        <w:i/>
        <w:sz w:val="20"/>
        <w:lang w:val="en-US"/>
      </w:rPr>
      <w:t>com</w:t>
    </w:r>
    <w:bookmarkStart w:id="1" w:name="_GoBack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6D" w:rsidRDefault="009C33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2C" w:rsidRDefault="0066072C" w:rsidP="001B2211">
      <w:r>
        <w:separator/>
      </w:r>
    </w:p>
  </w:footnote>
  <w:footnote w:type="continuationSeparator" w:id="0">
    <w:p w:rsidR="0066072C" w:rsidRDefault="0066072C" w:rsidP="001B2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6D" w:rsidRDefault="009C33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B4" w:rsidRPr="00B8138B" w:rsidRDefault="00CA05DB">
    <w:pPr>
      <w:pStyle w:val="a5"/>
      <w:jc w:val="right"/>
      <w:rPr>
        <w:rFonts w:cs="Arial"/>
        <w:b/>
        <w:i/>
        <w:sz w:val="28"/>
        <w:szCs w:val="28"/>
      </w:rPr>
    </w:pPr>
    <w:r w:rsidRPr="00B8138B">
      <w:rPr>
        <w:rFonts w:cs="Arial"/>
        <w:b/>
        <w:i/>
        <w:sz w:val="28"/>
        <w:szCs w:val="28"/>
      </w:rPr>
      <w:t>ООО «Альматэкс»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6D" w:rsidRDefault="009C33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D9Jlr4tuNEIvcZK3E6WnVzkPSic=" w:salt="F+1/TbZxq08r/UVX3uGJ/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27"/>
    <w:rsid w:val="000933B6"/>
    <w:rsid w:val="000A587B"/>
    <w:rsid w:val="001144CF"/>
    <w:rsid w:val="001346E7"/>
    <w:rsid w:val="0016183E"/>
    <w:rsid w:val="00183656"/>
    <w:rsid w:val="001878F8"/>
    <w:rsid w:val="001B2211"/>
    <w:rsid w:val="002843CC"/>
    <w:rsid w:val="00306B87"/>
    <w:rsid w:val="00331096"/>
    <w:rsid w:val="00335B4D"/>
    <w:rsid w:val="003B3E9F"/>
    <w:rsid w:val="003B74F5"/>
    <w:rsid w:val="003C3E16"/>
    <w:rsid w:val="003E1416"/>
    <w:rsid w:val="00430479"/>
    <w:rsid w:val="00476535"/>
    <w:rsid w:val="005754F3"/>
    <w:rsid w:val="005C7B5C"/>
    <w:rsid w:val="00605423"/>
    <w:rsid w:val="00613C97"/>
    <w:rsid w:val="0066072C"/>
    <w:rsid w:val="0068691E"/>
    <w:rsid w:val="006F6C11"/>
    <w:rsid w:val="00731494"/>
    <w:rsid w:val="00735F68"/>
    <w:rsid w:val="007637EC"/>
    <w:rsid w:val="007B2CB8"/>
    <w:rsid w:val="007C48CF"/>
    <w:rsid w:val="0084175D"/>
    <w:rsid w:val="008D1D98"/>
    <w:rsid w:val="008D61FE"/>
    <w:rsid w:val="0092312F"/>
    <w:rsid w:val="009C336D"/>
    <w:rsid w:val="009D4748"/>
    <w:rsid w:val="009D55FA"/>
    <w:rsid w:val="009D6DE8"/>
    <w:rsid w:val="009F6537"/>
    <w:rsid w:val="00A9621C"/>
    <w:rsid w:val="00A97FB1"/>
    <w:rsid w:val="00AC6685"/>
    <w:rsid w:val="00AE5172"/>
    <w:rsid w:val="00B076B9"/>
    <w:rsid w:val="00B433D0"/>
    <w:rsid w:val="00B468DB"/>
    <w:rsid w:val="00B70B17"/>
    <w:rsid w:val="00BA2B55"/>
    <w:rsid w:val="00BB285F"/>
    <w:rsid w:val="00BC0F27"/>
    <w:rsid w:val="00C14411"/>
    <w:rsid w:val="00C26282"/>
    <w:rsid w:val="00CA05DB"/>
    <w:rsid w:val="00CB0067"/>
    <w:rsid w:val="00CF5ADD"/>
    <w:rsid w:val="00D238FD"/>
    <w:rsid w:val="00D45E38"/>
    <w:rsid w:val="00DA444E"/>
    <w:rsid w:val="00E111C6"/>
    <w:rsid w:val="00E350A8"/>
    <w:rsid w:val="00E46470"/>
    <w:rsid w:val="00E6349C"/>
    <w:rsid w:val="00E6756C"/>
    <w:rsid w:val="00E7506F"/>
    <w:rsid w:val="00E97AF8"/>
    <w:rsid w:val="00F27A70"/>
    <w:rsid w:val="00F53F43"/>
    <w:rsid w:val="00F64462"/>
    <w:rsid w:val="00F64B5E"/>
    <w:rsid w:val="00F7569F"/>
    <w:rsid w:val="00F87ADB"/>
    <w:rsid w:val="00FF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F27"/>
    <w:pPr>
      <w:jc w:val="center"/>
    </w:pPr>
    <w:rPr>
      <w:b/>
      <w:sz w:val="20"/>
    </w:rPr>
  </w:style>
  <w:style w:type="character" w:customStyle="1" w:styleId="a4">
    <w:name w:val="Название Знак"/>
    <w:basedOn w:val="a0"/>
    <w:link w:val="a3"/>
    <w:rsid w:val="00BC0F27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BC0F2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C0F27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BC0F2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0F27"/>
    <w:rPr>
      <w:rFonts w:ascii="Arial" w:eastAsia="Times New Roman" w:hAnsi="Arial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75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2014-03-05T13:30:00Z</dcterms:created>
  <dcterms:modified xsi:type="dcterms:W3CDTF">2014-03-05T13:30:00Z</dcterms:modified>
</cp:coreProperties>
</file>